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25771" w14:textId="77777777" w:rsidR="00C655A6" w:rsidRDefault="00C655A6" w:rsidP="00C655A6">
      <w:pPr>
        <w:jc w:val="center"/>
        <w:rPr>
          <w:rFonts w:cstheme="minorHAnsi"/>
          <w:b/>
          <w:sz w:val="24"/>
          <w:szCs w:val="24"/>
        </w:rPr>
      </w:pPr>
      <w:r>
        <w:rPr>
          <w:rFonts w:cstheme="minorHAnsi"/>
          <w:b/>
          <w:noProof/>
          <w:sz w:val="24"/>
          <w:szCs w:val="24"/>
        </w:rPr>
        <w:drawing>
          <wp:inline distT="0" distB="0" distL="0" distR="0" wp14:anchorId="1997851E" wp14:editId="3C9A1217">
            <wp:extent cx="3276600" cy="187421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4">
                      <a:extLst>
                        <a:ext uri="{28A0092B-C50C-407E-A947-70E740481C1C}">
                          <a14:useLocalDpi xmlns:a14="http://schemas.microsoft.com/office/drawing/2010/main" val="0"/>
                        </a:ext>
                      </a:extLst>
                    </a:blip>
                    <a:stretch>
                      <a:fillRect/>
                    </a:stretch>
                  </pic:blipFill>
                  <pic:spPr>
                    <a:xfrm>
                      <a:off x="0" y="0"/>
                      <a:ext cx="3280489" cy="1876439"/>
                    </a:xfrm>
                    <a:prstGeom prst="rect">
                      <a:avLst/>
                    </a:prstGeom>
                  </pic:spPr>
                </pic:pic>
              </a:graphicData>
            </a:graphic>
          </wp:inline>
        </w:drawing>
      </w:r>
    </w:p>
    <w:p w14:paraId="34F2A5CB" w14:textId="77777777" w:rsidR="00C655A6" w:rsidRPr="00C655A6" w:rsidRDefault="00C655A6" w:rsidP="00C655A6">
      <w:pPr>
        <w:jc w:val="center"/>
        <w:rPr>
          <w:rFonts w:cstheme="minorHAnsi"/>
          <w:b/>
          <w:sz w:val="32"/>
          <w:szCs w:val="32"/>
        </w:rPr>
      </w:pPr>
    </w:p>
    <w:p w14:paraId="3523848C" w14:textId="77777777" w:rsidR="00C655A6" w:rsidRPr="00C655A6" w:rsidRDefault="00C655A6" w:rsidP="00C655A6">
      <w:pPr>
        <w:jc w:val="center"/>
        <w:rPr>
          <w:rFonts w:cstheme="minorHAnsi"/>
          <w:b/>
          <w:sz w:val="32"/>
          <w:szCs w:val="32"/>
        </w:rPr>
      </w:pPr>
    </w:p>
    <w:p w14:paraId="6813F491" w14:textId="77777777" w:rsidR="00C655A6" w:rsidRPr="00C655A6" w:rsidRDefault="00C655A6" w:rsidP="00C655A6">
      <w:pPr>
        <w:jc w:val="center"/>
        <w:rPr>
          <w:rFonts w:cstheme="minorHAnsi"/>
          <w:b/>
          <w:sz w:val="32"/>
          <w:szCs w:val="32"/>
        </w:rPr>
      </w:pPr>
      <w:r w:rsidRPr="00C655A6">
        <w:rPr>
          <w:rFonts w:cstheme="minorHAnsi"/>
          <w:b/>
          <w:sz w:val="32"/>
          <w:szCs w:val="32"/>
        </w:rPr>
        <w:t>ΠΑΡΑΡΤΗΜΑ Α11</w:t>
      </w:r>
    </w:p>
    <w:p w14:paraId="609A5117" w14:textId="1B25C735" w:rsidR="00C655A6" w:rsidRPr="00C655A6" w:rsidRDefault="00C655A6" w:rsidP="00C655A6">
      <w:pPr>
        <w:jc w:val="center"/>
        <w:rPr>
          <w:rFonts w:cstheme="minorHAnsi"/>
          <w:sz w:val="32"/>
          <w:szCs w:val="32"/>
        </w:rPr>
      </w:pPr>
      <w:r w:rsidRPr="00C655A6">
        <w:rPr>
          <w:rFonts w:cstheme="minorHAnsi"/>
          <w:b/>
          <w:sz w:val="32"/>
          <w:szCs w:val="32"/>
        </w:rPr>
        <w:t>ΚΑΝΟΝΙΣΜΟΣ ΛΕΙΤΟΥΡΓΙΑΣ ΘΕΣΜΟΥ ΑΚΑΔΗΜΑΪΚΟΥ ΣΥΜΒΟΥΛΟΥ</w:t>
      </w:r>
    </w:p>
    <w:p w14:paraId="043099DA" w14:textId="2BF16DF4" w:rsidR="00C655A6" w:rsidRPr="00C655A6" w:rsidRDefault="00C655A6" w:rsidP="00C655A6">
      <w:pPr>
        <w:jc w:val="center"/>
        <w:rPr>
          <w:rFonts w:cstheme="minorHAnsi"/>
          <w:b/>
          <w:sz w:val="32"/>
          <w:szCs w:val="32"/>
        </w:rPr>
      </w:pPr>
      <w:r w:rsidRPr="00C655A6">
        <w:rPr>
          <w:rFonts w:cstheme="minorHAnsi"/>
          <w:b/>
          <w:sz w:val="32"/>
          <w:szCs w:val="32"/>
        </w:rPr>
        <w:br w:type="page"/>
      </w:r>
    </w:p>
    <w:p w14:paraId="4D0414E5" w14:textId="745BE36C" w:rsidR="00DE1F56" w:rsidRPr="00985F87" w:rsidRDefault="009532CE" w:rsidP="00985F87">
      <w:pPr>
        <w:jc w:val="center"/>
        <w:rPr>
          <w:rFonts w:cstheme="minorHAnsi"/>
          <w:b/>
          <w:sz w:val="24"/>
          <w:szCs w:val="24"/>
        </w:rPr>
      </w:pPr>
      <w:r w:rsidRPr="00985F87">
        <w:rPr>
          <w:rFonts w:cstheme="minorHAnsi"/>
          <w:b/>
          <w:sz w:val="24"/>
          <w:szCs w:val="24"/>
        </w:rPr>
        <w:lastRenderedPageBreak/>
        <w:t>ΕΘΝΙΚΟ ΚΑΙ ΚΑΠΟΔΙΣΤΡΙΑΚΟ ΠΑΝΕΠΙΣΤΗΜΙΟ ΑΘΗΝΩΝ</w:t>
      </w:r>
    </w:p>
    <w:p w14:paraId="30A28210" w14:textId="77777777" w:rsidR="006B59DB" w:rsidRPr="00985F87" w:rsidRDefault="006B59DB" w:rsidP="00985F87">
      <w:pPr>
        <w:ind w:left="2160" w:firstLine="720"/>
        <w:rPr>
          <w:rFonts w:cstheme="minorHAnsi"/>
          <w:b/>
          <w:sz w:val="24"/>
          <w:szCs w:val="24"/>
        </w:rPr>
      </w:pPr>
      <w:r w:rsidRPr="00985F87">
        <w:rPr>
          <w:rFonts w:cstheme="minorHAnsi"/>
          <w:b/>
          <w:sz w:val="24"/>
          <w:szCs w:val="24"/>
        </w:rPr>
        <w:t>ΣΧΟΛΗ ΕΠΙΣΤΗΜΩΝ ΥΓΕΙΑΣ</w:t>
      </w:r>
    </w:p>
    <w:p w14:paraId="656476BA" w14:textId="77777777" w:rsidR="00DE1F56" w:rsidRDefault="00985F87" w:rsidP="00985F87">
      <w:pPr>
        <w:ind w:left="2880"/>
        <w:rPr>
          <w:rFonts w:cstheme="minorHAnsi"/>
          <w:b/>
          <w:sz w:val="24"/>
          <w:szCs w:val="24"/>
        </w:rPr>
      </w:pPr>
      <w:r w:rsidRPr="00985F87">
        <w:rPr>
          <w:rFonts w:cstheme="minorHAnsi"/>
          <w:b/>
          <w:sz w:val="24"/>
          <w:szCs w:val="24"/>
        </w:rPr>
        <w:t xml:space="preserve">         </w:t>
      </w:r>
      <w:r w:rsidR="009532CE" w:rsidRPr="00985F87">
        <w:rPr>
          <w:rFonts w:cstheme="minorHAnsi"/>
          <w:b/>
          <w:sz w:val="24"/>
          <w:szCs w:val="24"/>
        </w:rPr>
        <w:t>ΙΑΤΡΙΚΗ ΣΧΟΛΗ</w:t>
      </w:r>
    </w:p>
    <w:p w14:paraId="5A2BB262" w14:textId="77777777" w:rsidR="00985F87" w:rsidRPr="00985F87" w:rsidRDefault="00985F87" w:rsidP="00985F87">
      <w:pPr>
        <w:ind w:left="2880"/>
        <w:rPr>
          <w:rFonts w:cstheme="minorHAnsi"/>
          <w:b/>
          <w:sz w:val="24"/>
          <w:szCs w:val="24"/>
        </w:rPr>
      </w:pPr>
    </w:p>
    <w:p w14:paraId="59673A42" w14:textId="77777777" w:rsidR="00DE1F56" w:rsidRPr="00985F87" w:rsidRDefault="00DE1F56" w:rsidP="00DE1F56">
      <w:pPr>
        <w:rPr>
          <w:rFonts w:cstheme="minorHAnsi"/>
        </w:rPr>
      </w:pPr>
      <w:r w:rsidRPr="00985F87">
        <w:rPr>
          <w:rFonts w:cstheme="minorHAnsi"/>
          <w:b/>
          <w:sz w:val="24"/>
          <w:szCs w:val="24"/>
        </w:rPr>
        <w:t>ΚΑΝΟΝΙΣΜΟΣ ΛΕΙΤΟΥΡΓΙΑΣ ΘΕΣΜΟΥ ΑΚΑΔΗΜΑΪΚΟΥ ΣΥΜΒΟΥΛΟΥ</w:t>
      </w:r>
      <w:r w:rsidRPr="00482D6B">
        <w:rPr>
          <w:rFonts w:cstheme="minorHAnsi"/>
        </w:rPr>
        <w:t xml:space="preserve">                            </w:t>
      </w:r>
    </w:p>
    <w:p w14:paraId="6832DBF4" w14:textId="77777777" w:rsidR="00204A29" w:rsidRPr="00985F87" w:rsidRDefault="00204A29" w:rsidP="00DE1F56">
      <w:pPr>
        <w:jc w:val="both"/>
        <w:rPr>
          <w:rFonts w:cstheme="minorHAnsi"/>
        </w:rPr>
      </w:pPr>
    </w:p>
    <w:p w14:paraId="022D01A7" w14:textId="77777777" w:rsidR="0082670E" w:rsidRPr="00985F87" w:rsidRDefault="006B59DB" w:rsidP="00DE1F56">
      <w:pPr>
        <w:jc w:val="both"/>
        <w:rPr>
          <w:rFonts w:cstheme="minorHAnsi"/>
        </w:rPr>
      </w:pPr>
      <w:r w:rsidRPr="00985F87">
        <w:rPr>
          <w:rFonts w:cstheme="minorHAnsi"/>
        </w:rPr>
        <w:t>Οι Ακαδημαϊκοί Σ</w:t>
      </w:r>
      <w:r w:rsidR="00204A29" w:rsidRPr="00985F87">
        <w:rPr>
          <w:rFonts w:cstheme="minorHAnsi"/>
        </w:rPr>
        <w:t>ύμβουλοι είναι μέλη του διδακτικού προσωπικού που παρέχουν εξειδικευμένες πληροφορίε</w:t>
      </w:r>
      <w:r w:rsidRPr="00985F87">
        <w:rPr>
          <w:rFonts w:cstheme="minorHAnsi"/>
        </w:rPr>
        <w:t>ς στους φοιτητές και αποφοίτους της</w:t>
      </w:r>
      <w:r w:rsidR="009532CE" w:rsidRPr="00985F87">
        <w:rPr>
          <w:rFonts w:cstheme="minorHAnsi"/>
        </w:rPr>
        <w:t xml:space="preserve"> </w:t>
      </w:r>
      <w:r w:rsidRPr="00985F87">
        <w:rPr>
          <w:rFonts w:cstheme="minorHAnsi"/>
        </w:rPr>
        <w:t>Ιατρικής Σχολής</w:t>
      </w:r>
      <w:r w:rsidR="00204A29" w:rsidRPr="00985F87">
        <w:rPr>
          <w:rFonts w:cstheme="minorHAnsi"/>
        </w:rPr>
        <w:t xml:space="preserve"> σχετικά με τις μεταπτυχιακές σπουδές καθώς και τις επαγγελματικές προοπτικές</w:t>
      </w:r>
      <w:r w:rsidR="0082670E" w:rsidRPr="00985F87">
        <w:rPr>
          <w:rFonts w:cstheme="minorHAnsi"/>
        </w:rPr>
        <w:t>.</w:t>
      </w:r>
    </w:p>
    <w:p w14:paraId="13A50743" w14:textId="77777777" w:rsidR="00824386" w:rsidRPr="00985F87" w:rsidRDefault="00DE1F56" w:rsidP="00DE1F56">
      <w:pPr>
        <w:jc w:val="both"/>
        <w:rPr>
          <w:rFonts w:cstheme="minorHAnsi"/>
        </w:rPr>
      </w:pPr>
      <w:r w:rsidRPr="00985F87">
        <w:rPr>
          <w:rFonts w:cstheme="minorHAnsi"/>
        </w:rPr>
        <w:t xml:space="preserve">Με τον Κανονισμό </w:t>
      </w:r>
      <w:r w:rsidR="00FD23D2" w:rsidRPr="00985F87">
        <w:rPr>
          <w:rFonts w:cstheme="minorHAnsi"/>
        </w:rPr>
        <w:t xml:space="preserve">των ΠΜΣ </w:t>
      </w:r>
      <w:r w:rsidRPr="00985F87">
        <w:rPr>
          <w:rFonts w:cstheme="minorHAnsi"/>
        </w:rPr>
        <w:t xml:space="preserve">ορίζεται η εκ περιτροπής ανάθεση καθηκόντων </w:t>
      </w:r>
      <w:r w:rsidR="00B73B64" w:rsidRPr="00985F87">
        <w:rPr>
          <w:rFonts w:cstheme="minorHAnsi"/>
        </w:rPr>
        <w:t>Ακαδημαϊκού Σ</w:t>
      </w:r>
      <w:r w:rsidRPr="00985F87">
        <w:rPr>
          <w:rFonts w:cstheme="minorHAnsi"/>
        </w:rPr>
        <w:t xml:space="preserve">υμβούλου σπουδών σε καθηγητές και ρυθμίζονται τα ειδικότερα σχετικά θέματα. Το ρόλο του </w:t>
      </w:r>
      <w:r w:rsidR="006B59DB" w:rsidRPr="00985F87">
        <w:rPr>
          <w:rFonts w:cstheme="minorHAnsi"/>
        </w:rPr>
        <w:t>Ακαδημαϊκού Σ</w:t>
      </w:r>
      <w:r w:rsidRPr="00985F87">
        <w:rPr>
          <w:rFonts w:cstheme="minorHAnsi"/>
        </w:rPr>
        <w:t>υμβούλου</w:t>
      </w:r>
      <w:r w:rsidR="00D805F5" w:rsidRPr="00985F87">
        <w:rPr>
          <w:rFonts w:cstheme="minorHAnsi"/>
        </w:rPr>
        <w:t xml:space="preserve"> μπορεί</w:t>
      </w:r>
      <w:r w:rsidRPr="00985F87">
        <w:rPr>
          <w:rFonts w:cstheme="minorHAnsi"/>
        </w:rPr>
        <w:t xml:space="preserve"> </w:t>
      </w:r>
      <w:r w:rsidR="00B0564C" w:rsidRPr="00985F87">
        <w:rPr>
          <w:rFonts w:cstheme="minorHAnsi"/>
        </w:rPr>
        <w:t xml:space="preserve">ν’ </w:t>
      </w:r>
      <w:r w:rsidR="00D805F5" w:rsidRPr="00985F87">
        <w:rPr>
          <w:rFonts w:cstheme="minorHAnsi"/>
        </w:rPr>
        <w:t>αναλάβει</w:t>
      </w:r>
      <w:r w:rsidRPr="00985F87">
        <w:rPr>
          <w:rFonts w:cstheme="minorHAnsi"/>
        </w:rPr>
        <w:t xml:space="preserve"> κάθε </w:t>
      </w:r>
      <w:r w:rsidR="00B0564C" w:rsidRPr="00985F87">
        <w:rPr>
          <w:rFonts w:cstheme="minorHAnsi"/>
        </w:rPr>
        <w:t>διδάσκων,</w:t>
      </w:r>
      <w:r w:rsidR="00D805F5" w:rsidRPr="00985F87">
        <w:rPr>
          <w:rFonts w:cstheme="minorHAnsi"/>
        </w:rPr>
        <w:t xml:space="preserve"> </w:t>
      </w:r>
      <w:r w:rsidRPr="00985F87">
        <w:rPr>
          <w:rFonts w:cstheme="minorHAnsi"/>
        </w:rPr>
        <w:t>μέλος ΔΕΠ</w:t>
      </w:r>
      <w:r w:rsidR="00B0564C" w:rsidRPr="00985F87">
        <w:rPr>
          <w:rFonts w:cstheme="minorHAnsi"/>
        </w:rPr>
        <w:t>,</w:t>
      </w:r>
      <w:r w:rsidRPr="00985F87">
        <w:rPr>
          <w:rFonts w:cstheme="minorHAnsi"/>
        </w:rPr>
        <w:t xml:space="preserve"> του </w:t>
      </w:r>
      <w:r w:rsidR="00D805F5" w:rsidRPr="00985F87">
        <w:rPr>
          <w:rFonts w:cstheme="minorHAnsi"/>
        </w:rPr>
        <w:t>ΠΜΣ</w:t>
      </w:r>
      <w:r w:rsidR="00C04A1F" w:rsidRPr="00985F87">
        <w:rPr>
          <w:rFonts w:cstheme="minorHAnsi"/>
        </w:rPr>
        <w:t xml:space="preserve">  </w:t>
      </w:r>
      <w:r w:rsidRPr="00985F87">
        <w:rPr>
          <w:rFonts w:cstheme="minorHAnsi"/>
        </w:rPr>
        <w:t>ανεξ</w:t>
      </w:r>
      <w:r w:rsidR="006B59DB" w:rsidRPr="00985F87">
        <w:rPr>
          <w:rFonts w:cstheme="minorHAnsi"/>
        </w:rPr>
        <w:t>αρτήτως βαθμίδας και θέσης. Οι Ακαδημαϊκοί Σ</w:t>
      </w:r>
      <w:r w:rsidRPr="00985F87">
        <w:rPr>
          <w:rFonts w:cstheme="minorHAnsi"/>
        </w:rPr>
        <w:t xml:space="preserve">ύμβουλοι παρακολουθούν τους φοιτητές τους οποίους αναλαμβάνουν από την αρχή μέχρι το τέλος των σπουδών τους. </w:t>
      </w:r>
    </w:p>
    <w:p w14:paraId="3D145388" w14:textId="77777777" w:rsidR="00C04A1F" w:rsidRPr="00985F87" w:rsidRDefault="00DE1F56" w:rsidP="00DE1F56">
      <w:pPr>
        <w:jc w:val="both"/>
        <w:rPr>
          <w:rFonts w:cstheme="minorHAnsi"/>
        </w:rPr>
      </w:pPr>
      <w:r w:rsidRPr="00985F87">
        <w:rPr>
          <w:rFonts w:cstheme="minorHAnsi"/>
        </w:rPr>
        <w:t xml:space="preserve">Ο θεσμός είναι υποχρεωτικός θεωρώντας </w:t>
      </w:r>
      <w:r w:rsidR="0082670E" w:rsidRPr="00985F87">
        <w:rPr>
          <w:rFonts w:cstheme="minorHAnsi"/>
        </w:rPr>
        <w:t xml:space="preserve">ότι </w:t>
      </w:r>
      <w:r w:rsidRPr="00985F87">
        <w:rPr>
          <w:rFonts w:cstheme="minorHAnsi"/>
        </w:rPr>
        <w:t xml:space="preserve">θα συμβάλλει σημαντικά στην επιτυχία των σπουδών των </w:t>
      </w:r>
      <w:r w:rsidR="00D805F5" w:rsidRPr="00985F87">
        <w:rPr>
          <w:rFonts w:cstheme="minorHAnsi"/>
        </w:rPr>
        <w:t xml:space="preserve">μεταπτυχιακών </w:t>
      </w:r>
      <w:r w:rsidRPr="00985F87">
        <w:rPr>
          <w:rFonts w:cstheme="minorHAnsi"/>
        </w:rPr>
        <w:t xml:space="preserve">φοιτητών. </w:t>
      </w:r>
    </w:p>
    <w:p w14:paraId="4FD5701B" w14:textId="77777777" w:rsidR="00CB0343" w:rsidRPr="00985F87" w:rsidRDefault="0082670E" w:rsidP="00912668">
      <w:pPr>
        <w:jc w:val="both"/>
        <w:rPr>
          <w:rFonts w:cstheme="minorHAnsi"/>
        </w:rPr>
      </w:pPr>
      <w:r w:rsidRPr="00985F87">
        <w:rPr>
          <w:rFonts w:cstheme="minorHAnsi"/>
        </w:rPr>
        <w:t>Η</w:t>
      </w:r>
      <w:r w:rsidR="006B59DB" w:rsidRPr="00985F87">
        <w:rPr>
          <w:rFonts w:cstheme="minorHAnsi"/>
        </w:rPr>
        <w:t xml:space="preserve"> παροχή πληροφόρησης από τον </w:t>
      </w:r>
      <w:r w:rsidR="00B73B64" w:rsidRPr="00985F87">
        <w:rPr>
          <w:rFonts w:cstheme="minorHAnsi"/>
        </w:rPr>
        <w:t>Α</w:t>
      </w:r>
      <w:r w:rsidR="006B59DB" w:rsidRPr="00985F87">
        <w:rPr>
          <w:rFonts w:cstheme="minorHAnsi"/>
        </w:rPr>
        <w:t xml:space="preserve">καδημαϊκό </w:t>
      </w:r>
      <w:r w:rsidR="00B73B64" w:rsidRPr="00985F87">
        <w:rPr>
          <w:rFonts w:cstheme="minorHAnsi"/>
        </w:rPr>
        <w:t>Σ</w:t>
      </w:r>
      <w:r w:rsidR="006B59DB" w:rsidRPr="00985F87">
        <w:rPr>
          <w:rFonts w:cstheme="minorHAnsi"/>
        </w:rPr>
        <w:t xml:space="preserve">ύμβουλο </w:t>
      </w:r>
      <w:r w:rsidRPr="00985F87">
        <w:rPr>
          <w:rFonts w:cstheme="minorHAnsi"/>
        </w:rPr>
        <w:t xml:space="preserve"> προς τον φοιτητή πραγματοποιείται έπειτα από προκαθορισμένα ραντεβού </w:t>
      </w:r>
      <w:r w:rsidR="00CB0343" w:rsidRPr="00985F87">
        <w:rPr>
          <w:rFonts w:cstheme="minorHAnsi"/>
        </w:rPr>
        <w:t>μεταξύ του Ακαδημαϊκού Συμβούλου και το</w:t>
      </w:r>
      <w:r w:rsidR="00B73B64" w:rsidRPr="00985F87">
        <w:rPr>
          <w:rFonts w:cstheme="minorHAnsi"/>
        </w:rPr>
        <w:t>υ</w:t>
      </w:r>
      <w:r w:rsidR="00CB0343" w:rsidRPr="00985F87">
        <w:rPr>
          <w:rFonts w:cstheme="minorHAnsi"/>
        </w:rPr>
        <w:t xml:space="preserve"> φοιτητή.</w:t>
      </w:r>
    </w:p>
    <w:p w14:paraId="4A3AA4A2" w14:textId="77777777" w:rsidR="00912668" w:rsidRPr="00985F87" w:rsidRDefault="00912668" w:rsidP="00912668">
      <w:pPr>
        <w:jc w:val="both"/>
        <w:rPr>
          <w:rFonts w:cstheme="minorHAnsi"/>
        </w:rPr>
      </w:pPr>
      <w:r w:rsidRPr="00985F87">
        <w:rPr>
          <w:rFonts w:cstheme="minorHAnsi"/>
        </w:rPr>
        <w:t xml:space="preserve">Ανάλογα τον αριθμό των μεταπτυχιακών φοιτητών </w:t>
      </w:r>
      <w:r w:rsidR="00D805F5" w:rsidRPr="00985F87">
        <w:rPr>
          <w:rFonts w:cstheme="minorHAnsi"/>
        </w:rPr>
        <w:t>η</w:t>
      </w:r>
      <w:r w:rsidRPr="00985F87">
        <w:rPr>
          <w:rFonts w:cstheme="minorHAnsi"/>
        </w:rPr>
        <w:t xml:space="preserve"> </w:t>
      </w:r>
      <w:r w:rsidR="00B0564C" w:rsidRPr="00985F87">
        <w:rPr>
          <w:rFonts w:cstheme="minorHAnsi"/>
        </w:rPr>
        <w:t xml:space="preserve">Συντονιστική </w:t>
      </w:r>
      <w:r w:rsidR="0082670E" w:rsidRPr="00985F87">
        <w:rPr>
          <w:rFonts w:cstheme="minorHAnsi"/>
        </w:rPr>
        <w:t>Ε</w:t>
      </w:r>
      <w:r w:rsidR="00B0564C" w:rsidRPr="00985F87">
        <w:rPr>
          <w:rFonts w:cstheme="minorHAnsi"/>
        </w:rPr>
        <w:t>πιτροπή</w:t>
      </w:r>
      <w:r w:rsidR="0082670E" w:rsidRPr="00985F87">
        <w:rPr>
          <w:rFonts w:cstheme="minorHAnsi"/>
        </w:rPr>
        <w:t xml:space="preserve"> </w:t>
      </w:r>
      <w:r w:rsidRPr="00985F87">
        <w:rPr>
          <w:rFonts w:cstheme="minorHAnsi"/>
        </w:rPr>
        <w:t xml:space="preserve"> δύναται να αναθέτει καθήκοντα </w:t>
      </w:r>
      <w:r w:rsidR="006B59DB" w:rsidRPr="00985F87">
        <w:rPr>
          <w:rFonts w:cstheme="minorHAnsi"/>
        </w:rPr>
        <w:t xml:space="preserve">Ακαδημαϊκού Συμβούλου  </w:t>
      </w:r>
      <w:r w:rsidR="00D805F5" w:rsidRPr="00985F87">
        <w:rPr>
          <w:rFonts w:cstheme="minorHAnsi"/>
        </w:rPr>
        <w:t>εκτός των Μελών</w:t>
      </w:r>
      <w:r w:rsidRPr="00985F87">
        <w:rPr>
          <w:rFonts w:cstheme="minorHAnsi"/>
        </w:rPr>
        <w:t xml:space="preserve"> ΔΕΠ  σε μέλη Ε.ΔΙ.Π,</w:t>
      </w:r>
      <w:r w:rsidR="00321310" w:rsidRPr="00985F87">
        <w:rPr>
          <w:rFonts w:cstheme="minorHAnsi"/>
        </w:rPr>
        <w:t xml:space="preserve"> Ε.Ε.Π, Ε</w:t>
      </w:r>
      <w:r w:rsidR="006B59DB" w:rsidRPr="00985F87">
        <w:rPr>
          <w:rFonts w:cstheme="minorHAnsi"/>
        </w:rPr>
        <w:t>.</w:t>
      </w:r>
      <w:r w:rsidR="00321310" w:rsidRPr="00985F87">
        <w:rPr>
          <w:rFonts w:cstheme="minorHAnsi"/>
        </w:rPr>
        <w:t>Τ</w:t>
      </w:r>
      <w:r w:rsidR="006B59DB" w:rsidRPr="00985F87">
        <w:rPr>
          <w:rFonts w:cstheme="minorHAnsi"/>
        </w:rPr>
        <w:t>.</w:t>
      </w:r>
      <w:r w:rsidR="00321310" w:rsidRPr="00985F87">
        <w:rPr>
          <w:rFonts w:cstheme="minorHAnsi"/>
        </w:rPr>
        <w:t>Ε</w:t>
      </w:r>
      <w:r w:rsidR="006B59DB" w:rsidRPr="00985F87">
        <w:rPr>
          <w:rFonts w:cstheme="minorHAnsi"/>
        </w:rPr>
        <w:t>.</w:t>
      </w:r>
      <w:r w:rsidR="00321310" w:rsidRPr="00985F87">
        <w:rPr>
          <w:rFonts w:cstheme="minorHAnsi"/>
        </w:rPr>
        <w:t>Π</w:t>
      </w:r>
      <w:r w:rsidR="006B59DB" w:rsidRPr="00985F87">
        <w:rPr>
          <w:rFonts w:cstheme="minorHAnsi"/>
        </w:rPr>
        <w:t>.</w:t>
      </w:r>
      <w:r w:rsidR="00321310" w:rsidRPr="00985F87">
        <w:rPr>
          <w:rFonts w:cstheme="minorHAnsi"/>
        </w:rPr>
        <w:t>,</w:t>
      </w:r>
      <w:r w:rsidR="005F4548" w:rsidRPr="00985F87">
        <w:rPr>
          <w:rFonts w:cstheme="minorHAnsi"/>
        </w:rPr>
        <w:t xml:space="preserve"> Διδάκτορες,</w:t>
      </w:r>
      <w:r w:rsidR="00321310" w:rsidRPr="00985F87">
        <w:rPr>
          <w:rFonts w:cstheme="minorHAnsi"/>
        </w:rPr>
        <w:t xml:space="preserve"> Ομότιμα ή </w:t>
      </w:r>
      <w:proofErr w:type="spellStart"/>
      <w:r w:rsidR="00321310" w:rsidRPr="00985F87">
        <w:rPr>
          <w:rFonts w:cstheme="minorHAnsi"/>
        </w:rPr>
        <w:t>αφυπηρετήσαντα</w:t>
      </w:r>
      <w:proofErr w:type="spellEnd"/>
      <w:r w:rsidR="00321310" w:rsidRPr="00985F87">
        <w:rPr>
          <w:rFonts w:cstheme="minorHAnsi"/>
        </w:rPr>
        <w:t xml:space="preserve"> μέλη ΔΕΠ</w:t>
      </w:r>
      <w:r w:rsidR="005F4548" w:rsidRPr="00985F87">
        <w:rPr>
          <w:rFonts w:cstheme="minorHAnsi"/>
        </w:rPr>
        <w:t xml:space="preserve">, </w:t>
      </w:r>
      <w:r w:rsidR="00D805F5" w:rsidRPr="00985F87">
        <w:rPr>
          <w:rFonts w:cstheme="minorHAnsi"/>
        </w:rPr>
        <w:t>(αρκεί να είναι διδάσκοντες του ΠΜΣ)</w:t>
      </w:r>
      <w:r w:rsidR="00320AAA" w:rsidRPr="00985F87">
        <w:rPr>
          <w:rFonts w:cstheme="minorHAnsi"/>
        </w:rPr>
        <w:t>.</w:t>
      </w:r>
      <w:r w:rsidRPr="00985F87">
        <w:rPr>
          <w:rFonts w:cstheme="minorHAnsi"/>
        </w:rPr>
        <w:t xml:space="preserve">  </w:t>
      </w:r>
    </w:p>
    <w:p w14:paraId="46CAB91C" w14:textId="77777777" w:rsidR="00C04A1F" w:rsidRPr="00985F87" w:rsidRDefault="00912668" w:rsidP="00DE1F56">
      <w:pPr>
        <w:jc w:val="both"/>
        <w:rPr>
          <w:rFonts w:cstheme="minorHAnsi"/>
        </w:rPr>
      </w:pPr>
      <w:r w:rsidRPr="00985F87">
        <w:rPr>
          <w:rFonts w:cstheme="minorHAnsi"/>
        </w:rPr>
        <w:t>Η</w:t>
      </w:r>
      <w:r w:rsidR="006B59DB" w:rsidRPr="00985F87">
        <w:rPr>
          <w:rFonts w:cstheme="minorHAnsi"/>
        </w:rPr>
        <w:t xml:space="preserve"> Κατανομή των φοιτητών στους Ακαδημαϊκούς Σ</w:t>
      </w:r>
      <w:r w:rsidR="00DE1F56" w:rsidRPr="00985F87">
        <w:rPr>
          <w:rFonts w:cstheme="minorHAnsi"/>
        </w:rPr>
        <w:t xml:space="preserve">υμβούλους </w:t>
      </w:r>
      <w:r w:rsidR="00B0564C" w:rsidRPr="00985F87">
        <w:rPr>
          <w:rFonts w:cstheme="minorHAnsi"/>
        </w:rPr>
        <w:t>γίνεται με απόφαση της Συντονιστικής Επιτροπής</w:t>
      </w:r>
      <w:r w:rsidR="00320AAA" w:rsidRPr="00985F87">
        <w:rPr>
          <w:rFonts w:cstheme="minorHAnsi"/>
        </w:rPr>
        <w:t xml:space="preserve">. </w:t>
      </w:r>
      <w:r w:rsidR="009532CE" w:rsidRPr="00985F87">
        <w:rPr>
          <w:rFonts w:cstheme="minorHAnsi"/>
        </w:rPr>
        <w:t xml:space="preserve">Ο </w:t>
      </w:r>
      <w:r w:rsidR="006B59DB" w:rsidRPr="00985F87">
        <w:rPr>
          <w:rFonts w:cstheme="minorHAnsi"/>
        </w:rPr>
        <w:t xml:space="preserve">Ακαδημαϊκός Σύμβουλος  </w:t>
      </w:r>
      <w:r w:rsidR="00321310" w:rsidRPr="00985F87">
        <w:rPr>
          <w:rFonts w:cstheme="minorHAnsi"/>
        </w:rPr>
        <w:t>μπορεί να έχει υπό την παρακολούθησή του πάνω από έναν φοιτητή.</w:t>
      </w:r>
    </w:p>
    <w:p w14:paraId="6A2C5457" w14:textId="77777777" w:rsidR="00C02A61" w:rsidRPr="00985F87" w:rsidRDefault="00DE1F56" w:rsidP="00DE1F56">
      <w:pPr>
        <w:jc w:val="both"/>
        <w:rPr>
          <w:rFonts w:cstheme="minorHAnsi"/>
        </w:rPr>
      </w:pPr>
      <w:r w:rsidRPr="00985F87">
        <w:rPr>
          <w:rFonts w:cstheme="minorHAnsi"/>
        </w:rPr>
        <w:t xml:space="preserve"> </w:t>
      </w:r>
      <w:r w:rsidR="00912668" w:rsidRPr="00985F87">
        <w:rPr>
          <w:rFonts w:cstheme="minorHAnsi"/>
        </w:rPr>
        <w:t xml:space="preserve">Ο </w:t>
      </w:r>
      <w:r w:rsidR="006B59DB" w:rsidRPr="00985F87">
        <w:rPr>
          <w:rFonts w:cstheme="minorHAnsi"/>
        </w:rPr>
        <w:t>Ακαδημαϊκός Σύμβουλος</w:t>
      </w:r>
      <w:r w:rsidR="00912668" w:rsidRPr="00985F87">
        <w:rPr>
          <w:rFonts w:cstheme="minorHAnsi"/>
        </w:rPr>
        <w:t xml:space="preserve"> όταν έρθει σε επαφή με τον φοιτητή θα πρέπει </w:t>
      </w:r>
      <w:r w:rsidR="00441E42" w:rsidRPr="00985F87">
        <w:rPr>
          <w:rFonts w:cstheme="minorHAnsi"/>
        </w:rPr>
        <w:t>να καταγράψει τα στοιχεία του φοιτητή</w:t>
      </w:r>
      <w:r w:rsidR="00637698" w:rsidRPr="00985F87">
        <w:rPr>
          <w:rFonts w:cstheme="minorHAnsi"/>
        </w:rPr>
        <w:t xml:space="preserve"> </w:t>
      </w:r>
      <w:r w:rsidR="00441E42" w:rsidRPr="00985F87">
        <w:rPr>
          <w:rFonts w:cstheme="minorHAnsi"/>
        </w:rPr>
        <w:t xml:space="preserve">και ότι άλλο θεωρεί σημαντικό για τον φοιτητή </w:t>
      </w:r>
      <w:r w:rsidR="00B0564C" w:rsidRPr="00985F87">
        <w:rPr>
          <w:rFonts w:cstheme="minorHAnsi"/>
        </w:rPr>
        <w:t>(</w:t>
      </w:r>
      <w:r w:rsidR="00441E42" w:rsidRPr="00985F87">
        <w:rPr>
          <w:rFonts w:cstheme="minorHAnsi"/>
        </w:rPr>
        <w:t>π</w:t>
      </w:r>
      <w:r w:rsidR="00D805F5" w:rsidRPr="00985F87">
        <w:rPr>
          <w:rFonts w:cstheme="minorHAnsi"/>
        </w:rPr>
        <w:t>.</w:t>
      </w:r>
      <w:r w:rsidR="00441E42" w:rsidRPr="00985F87">
        <w:rPr>
          <w:rFonts w:cstheme="minorHAnsi"/>
        </w:rPr>
        <w:t>χ</w:t>
      </w:r>
      <w:r w:rsidR="009532CE" w:rsidRPr="00985F87">
        <w:rPr>
          <w:rFonts w:cstheme="minorHAnsi"/>
        </w:rPr>
        <w:t>.</w:t>
      </w:r>
      <w:r w:rsidR="00441E42" w:rsidRPr="00985F87">
        <w:rPr>
          <w:rFonts w:cstheme="minorHAnsi"/>
        </w:rPr>
        <w:t xml:space="preserve"> αν έχει κάποια μαθησιακά προβλήματα που θα χρειαστεί να εξεταστεί με κάποιον άλλο τρόπο, κινητικά προβλήματα για να μπορέσει να </w:t>
      </w:r>
      <w:r w:rsidR="00C02A61" w:rsidRPr="00985F87">
        <w:rPr>
          <w:rFonts w:cstheme="minorHAnsi"/>
        </w:rPr>
        <w:t>προτείνει κάποια αίθουσα εύκολης πρόσβασης για τον φοιτητή κ</w:t>
      </w:r>
      <w:r w:rsidR="00B73B64" w:rsidRPr="00985F87">
        <w:rPr>
          <w:rFonts w:cstheme="minorHAnsi"/>
        </w:rPr>
        <w:t>.</w:t>
      </w:r>
      <w:r w:rsidR="00C02A61" w:rsidRPr="00985F87">
        <w:rPr>
          <w:rFonts w:cstheme="minorHAnsi"/>
        </w:rPr>
        <w:t>λπ</w:t>
      </w:r>
      <w:r w:rsidRPr="00985F87">
        <w:rPr>
          <w:rFonts w:cstheme="minorHAnsi"/>
        </w:rPr>
        <w:t>.</w:t>
      </w:r>
      <w:r w:rsidR="00B0564C" w:rsidRPr="00985F87">
        <w:rPr>
          <w:rFonts w:cstheme="minorHAnsi"/>
        </w:rPr>
        <w:t>).</w:t>
      </w:r>
    </w:p>
    <w:p w14:paraId="41AC8065" w14:textId="77777777" w:rsidR="00C02A61" w:rsidRPr="00985F87" w:rsidRDefault="00DE1F56" w:rsidP="00DE1F56">
      <w:pPr>
        <w:jc w:val="both"/>
        <w:rPr>
          <w:rFonts w:cstheme="minorHAnsi"/>
        </w:rPr>
      </w:pPr>
      <w:r w:rsidRPr="00985F87">
        <w:rPr>
          <w:rFonts w:cstheme="minorHAnsi"/>
        </w:rPr>
        <w:t xml:space="preserve">Το αρχείο κάθε φοιτητή </w:t>
      </w:r>
      <w:r w:rsidR="00E34C2C" w:rsidRPr="00985F87">
        <w:rPr>
          <w:rFonts w:cstheme="minorHAnsi"/>
        </w:rPr>
        <w:t>υπόκει</w:t>
      </w:r>
      <w:r w:rsidR="00C02A61" w:rsidRPr="00985F87">
        <w:rPr>
          <w:rFonts w:cstheme="minorHAnsi"/>
        </w:rPr>
        <w:t xml:space="preserve">ται στο Γενικό Κανονισμό περί Προσωπικών Δεδομένων και είναι </w:t>
      </w:r>
      <w:r w:rsidRPr="00985F87">
        <w:rPr>
          <w:rFonts w:cstheme="minorHAnsi"/>
        </w:rPr>
        <w:t xml:space="preserve">εμπιστευτικό. </w:t>
      </w:r>
    </w:p>
    <w:p w14:paraId="11C68706" w14:textId="77777777" w:rsidR="001F7D2F" w:rsidRPr="00985F87" w:rsidRDefault="00C02A61" w:rsidP="00DE1F56">
      <w:pPr>
        <w:jc w:val="both"/>
        <w:rPr>
          <w:rFonts w:cstheme="minorHAnsi"/>
        </w:rPr>
      </w:pPr>
      <w:r w:rsidRPr="00985F87">
        <w:rPr>
          <w:rFonts w:cstheme="minorHAnsi"/>
        </w:rPr>
        <w:t xml:space="preserve">Το </w:t>
      </w:r>
      <w:r w:rsidR="00B73B64" w:rsidRPr="00985F87">
        <w:rPr>
          <w:rFonts w:cstheme="minorHAnsi"/>
        </w:rPr>
        <w:t>έ</w:t>
      </w:r>
      <w:r w:rsidRPr="00985F87">
        <w:rPr>
          <w:rFonts w:cstheme="minorHAnsi"/>
        </w:rPr>
        <w:t xml:space="preserve">ργο του </w:t>
      </w:r>
      <w:r w:rsidR="006B59DB" w:rsidRPr="00985F87">
        <w:rPr>
          <w:rFonts w:cstheme="minorHAnsi"/>
        </w:rPr>
        <w:t xml:space="preserve">Ακαδημαϊκού Συμβούλου </w:t>
      </w:r>
      <w:r w:rsidRPr="00985F87">
        <w:rPr>
          <w:rFonts w:cstheme="minorHAnsi"/>
        </w:rPr>
        <w:t xml:space="preserve">είναι </w:t>
      </w:r>
      <w:r w:rsidR="00DE1F56" w:rsidRPr="00985F87">
        <w:rPr>
          <w:rFonts w:cstheme="minorHAnsi"/>
        </w:rPr>
        <w:t>συμβο</w:t>
      </w:r>
      <w:r w:rsidR="00B41A64" w:rsidRPr="00985F87">
        <w:rPr>
          <w:rFonts w:cstheme="minorHAnsi"/>
        </w:rPr>
        <w:t xml:space="preserve">υλευτικό </w:t>
      </w:r>
      <w:r w:rsidR="001F7D2F" w:rsidRPr="00985F87">
        <w:rPr>
          <w:rFonts w:cstheme="minorHAnsi"/>
        </w:rPr>
        <w:t>και στηρίζει τους φοιτητές στο πρόγραμμα σπουδών τους καθοδηγώντας στο να πετύχουν την επίτευξη των στόχων τους.</w:t>
      </w:r>
    </w:p>
    <w:p w14:paraId="0836ACFA" w14:textId="77777777" w:rsidR="006E4C0A" w:rsidRPr="00985F87" w:rsidRDefault="006E4C0A" w:rsidP="006E4C0A">
      <w:pPr>
        <w:jc w:val="both"/>
        <w:rPr>
          <w:rFonts w:cstheme="minorHAnsi"/>
        </w:rPr>
      </w:pPr>
      <w:r w:rsidRPr="00985F87">
        <w:rPr>
          <w:rFonts w:cstheme="minorHAnsi"/>
        </w:rPr>
        <w:t xml:space="preserve">Οι φοιτητές θα πρέπει να συζητούν με τον </w:t>
      </w:r>
      <w:r w:rsidR="006B59DB" w:rsidRPr="00985F87">
        <w:rPr>
          <w:rFonts w:cstheme="minorHAnsi"/>
        </w:rPr>
        <w:t>Ακαδημαϊκό Σύμβουλο</w:t>
      </w:r>
      <w:r w:rsidRPr="00985F87">
        <w:rPr>
          <w:rFonts w:cstheme="minorHAnsi"/>
        </w:rPr>
        <w:t xml:space="preserve"> τους οποιοδήποτε ζήτημα της ακαδημαϊκής ζωής τους απασχολεί, π.χ. προβλήματα με μαθήματα, εργαστήρια, πρακτική άσκηση, θέματα που αφορούν τον κανονισμό σπουδών, επιλογή μαθημάτων, ακόμη και προσωπικές δυσκολίες (οικογενειακά προβλήματα, προβλήματα υγείας) οι </w:t>
      </w:r>
      <w:r w:rsidRPr="00985F87">
        <w:rPr>
          <w:rFonts w:cstheme="minorHAnsi"/>
        </w:rPr>
        <w:lastRenderedPageBreak/>
        <w:t>οποίες μπορεί να ε</w:t>
      </w:r>
      <w:r w:rsidR="006B59DB" w:rsidRPr="00985F87">
        <w:rPr>
          <w:rFonts w:cstheme="minorHAnsi"/>
        </w:rPr>
        <w:t>πηρεάζουν τις σπουδές τους. Ο Ακαδημαϊκός Σύμβουλος</w:t>
      </w:r>
      <w:r w:rsidRPr="00985F87">
        <w:rPr>
          <w:rFonts w:cstheme="minorHAnsi"/>
        </w:rPr>
        <w:t xml:space="preserve"> θα προσπαθεί, όσο είναι δυνατόν, να δίνει ή να προτείνει λύσεις στα τυχόν προβλήματα που προκύπτουν. </w:t>
      </w:r>
    </w:p>
    <w:p w14:paraId="3496A459" w14:textId="77777777" w:rsidR="006C425D" w:rsidRPr="00985F87" w:rsidRDefault="006C425D" w:rsidP="00DE1F56">
      <w:pPr>
        <w:jc w:val="both"/>
        <w:rPr>
          <w:rFonts w:cstheme="minorHAnsi"/>
        </w:rPr>
      </w:pPr>
    </w:p>
    <w:p w14:paraId="122BC6A6" w14:textId="77777777" w:rsidR="006E4C0A" w:rsidRPr="00985F87" w:rsidRDefault="001F7D2F" w:rsidP="006C425D">
      <w:pPr>
        <w:jc w:val="both"/>
        <w:rPr>
          <w:rFonts w:cstheme="minorHAnsi"/>
        </w:rPr>
      </w:pPr>
      <w:r w:rsidRPr="00985F87">
        <w:rPr>
          <w:rFonts w:cstheme="minorHAnsi"/>
        </w:rPr>
        <w:t>Επίσης ο Α</w:t>
      </w:r>
      <w:r w:rsidR="00CB0343" w:rsidRPr="00985F87">
        <w:rPr>
          <w:rFonts w:cstheme="minorHAnsi"/>
        </w:rPr>
        <w:t>καδημαϊκός Σύμβουλος</w:t>
      </w:r>
      <w:r w:rsidRPr="00985F87">
        <w:rPr>
          <w:rFonts w:cstheme="minorHAnsi"/>
        </w:rPr>
        <w:t xml:space="preserve"> μπορεί να είναι ο πρώτος που θα κα</w:t>
      </w:r>
      <w:r w:rsidR="009532CE" w:rsidRPr="00985F87">
        <w:rPr>
          <w:rFonts w:cstheme="minorHAnsi"/>
        </w:rPr>
        <w:t xml:space="preserve">λέσει </w:t>
      </w:r>
      <w:r w:rsidRPr="00985F87">
        <w:rPr>
          <w:rFonts w:cstheme="minorHAnsi"/>
        </w:rPr>
        <w:t>τον φοιτητή αν του ζητηθεί από κάποιον διδάσκοντα και να τον συμβουλεύσει για την απόδοσή</w:t>
      </w:r>
      <w:r w:rsidR="00D805F5" w:rsidRPr="00985F87">
        <w:rPr>
          <w:rFonts w:cstheme="minorHAnsi"/>
        </w:rPr>
        <w:t xml:space="preserve"> </w:t>
      </w:r>
      <w:r w:rsidRPr="00985F87">
        <w:rPr>
          <w:rFonts w:cstheme="minorHAnsi"/>
        </w:rPr>
        <w:t>του</w:t>
      </w:r>
      <w:r w:rsidR="00F00D68" w:rsidRPr="00985F87">
        <w:rPr>
          <w:rFonts w:cstheme="minorHAnsi"/>
        </w:rPr>
        <w:t xml:space="preserve"> </w:t>
      </w:r>
      <w:r w:rsidRPr="00985F87">
        <w:rPr>
          <w:rFonts w:cstheme="minorHAnsi"/>
        </w:rPr>
        <w:t xml:space="preserve">(αν έχει απουσίες ή δεν </w:t>
      </w:r>
      <w:r w:rsidR="00F00D68" w:rsidRPr="00985F87">
        <w:rPr>
          <w:rFonts w:cstheme="minorHAnsi"/>
        </w:rPr>
        <w:t>έχει</w:t>
      </w:r>
      <w:r w:rsidRPr="00985F87">
        <w:rPr>
          <w:rFonts w:cstheme="minorHAnsi"/>
        </w:rPr>
        <w:t xml:space="preserve"> καλή </w:t>
      </w:r>
      <w:r w:rsidR="006C425D" w:rsidRPr="00985F87">
        <w:rPr>
          <w:rFonts w:cstheme="minorHAnsi"/>
        </w:rPr>
        <w:t>απόδοση στα μαθήματα κ</w:t>
      </w:r>
      <w:r w:rsidR="00B73B64" w:rsidRPr="00985F87">
        <w:rPr>
          <w:rFonts w:cstheme="minorHAnsi"/>
        </w:rPr>
        <w:t>.</w:t>
      </w:r>
      <w:r w:rsidR="006C425D" w:rsidRPr="00985F87">
        <w:rPr>
          <w:rFonts w:cstheme="minorHAnsi"/>
        </w:rPr>
        <w:t>λπ</w:t>
      </w:r>
      <w:r w:rsidR="00B73B64" w:rsidRPr="00985F87">
        <w:rPr>
          <w:rFonts w:cstheme="minorHAnsi"/>
        </w:rPr>
        <w:t>.</w:t>
      </w:r>
      <w:r w:rsidR="006C425D" w:rsidRPr="00985F87">
        <w:rPr>
          <w:rFonts w:cstheme="minorHAnsi"/>
        </w:rPr>
        <w:t>) ή να συζητήσει μαζί του οποιοδήποτε θέμα που μπορεί να δημιουργεί προβλήματα στις σπουδές του (ακόμη και θέματα που μπορεί να προκύπτουν με κάποιον/α  διδάσκοντα/</w:t>
      </w:r>
      <w:proofErr w:type="spellStart"/>
      <w:r w:rsidR="006C425D" w:rsidRPr="00985F87">
        <w:rPr>
          <w:rFonts w:cstheme="minorHAnsi"/>
        </w:rPr>
        <w:t>ουσα</w:t>
      </w:r>
      <w:proofErr w:type="spellEnd"/>
      <w:r w:rsidR="006C425D" w:rsidRPr="00985F87">
        <w:rPr>
          <w:rFonts w:cstheme="minorHAnsi"/>
        </w:rPr>
        <w:t>)</w:t>
      </w:r>
      <w:r w:rsidR="009532CE" w:rsidRPr="00985F87">
        <w:rPr>
          <w:rFonts w:cstheme="minorHAnsi"/>
        </w:rPr>
        <w:t>.</w:t>
      </w:r>
      <w:r w:rsidRPr="00985F87">
        <w:rPr>
          <w:rFonts w:cstheme="minorHAnsi"/>
        </w:rPr>
        <w:t xml:space="preserve"> Επίσης ανάλογα με τα ενδιαφέροντα και την επαγγελματική αποκατάσταση που</w:t>
      </w:r>
      <w:r w:rsidR="00D805F5" w:rsidRPr="00985F87">
        <w:rPr>
          <w:rFonts w:cstheme="minorHAnsi"/>
        </w:rPr>
        <w:t xml:space="preserve"> επιθυμεί να </w:t>
      </w:r>
      <w:r w:rsidRPr="00985F87">
        <w:rPr>
          <w:rFonts w:cstheme="minorHAnsi"/>
        </w:rPr>
        <w:t>έχει ο φοιτητής</w:t>
      </w:r>
      <w:r w:rsidR="00D805F5" w:rsidRPr="00985F87">
        <w:rPr>
          <w:rFonts w:cstheme="minorHAnsi"/>
        </w:rPr>
        <w:t>,</w:t>
      </w:r>
      <w:r w:rsidRPr="00985F87">
        <w:rPr>
          <w:rFonts w:cstheme="minorHAnsi"/>
        </w:rPr>
        <w:t xml:space="preserve"> μπορεί να τον συμβουλεύσει και για το θέμα της διπλωματικής του εργασίας.</w:t>
      </w:r>
      <w:r w:rsidR="009532CE" w:rsidRPr="00985F87">
        <w:rPr>
          <w:rFonts w:cstheme="minorHAnsi"/>
        </w:rPr>
        <w:t xml:space="preserve"> </w:t>
      </w:r>
      <w:r w:rsidR="006C425D" w:rsidRPr="00985F87">
        <w:rPr>
          <w:rFonts w:cstheme="minorHAnsi"/>
        </w:rPr>
        <w:t xml:space="preserve">Επιπλέον μπορεί να τον βοηθήσει και να του υποδείξει </w:t>
      </w:r>
      <w:r w:rsidR="006E4C0A" w:rsidRPr="00985F87">
        <w:rPr>
          <w:rFonts w:cstheme="minorHAnsi"/>
          <w:color w:val="000000" w:themeColor="text1"/>
        </w:rPr>
        <w:t>ε</w:t>
      </w:r>
      <w:r w:rsidR="006C425D" w:rsidRPr="00985F87">
        <w:rPr>
          <w:rFonts w:cstheme="minorHAnsi"/>
          <w:color w:val="000000" w:themeColor="text1"/>
        </w:rPr>
        <w:t>παγγελματικές προοπτικές που μπορεί να έχει στο δημόσιο ή στον ιδιωτικό τομέα, ελεύθερο επάγγελμα, ακόμη και για θέσεις εργασίας στο εξωτερικό.</w:t>
      </w:r>
      <w:r w:rsidR="006E4C0A" w:rsidRPr="00985F87">
        <w:rPr>
          <w:rFonts w:cstheme="minorHAnsi"/>
          <w:color w:val="000000" w:themeColor="text1"/>
        </w:rPr>
        <w:t xml:space="preserve"> Θα μπορεί επίσης να τον ενημερώνει για τις υπηρεσίες που προσφέρει το Πανεπιστήμιο στους μεταπτυχιακούς φοιτητές/</w:t>
      </w:r>
      <w:proofErr w:type="spellStart"/>
      <w:r w:rsidR="006E4C0A" w:rsidRPr="00985F87">
        <w:rPr>
          <w:rFonts w:cstheme="minorHAnsi"/>
          <w:color w:val="000000" w:themeColor="text1"/>
        </w:rPr>
        <w:t>τριες</w:t>
      </w:r>
      <w:proofErr w:type="spellEnd"/>
      <w:r w:rsidR="006E4C0A" w:rsidRPr="00985F87">
        <w:rPr>
          <w:rFonts w:cstheme="minorHAnsi"/>
          <w:color w:val="000000" w:themeColor="text1"/>
        </w:rPr>
        <w:t xml:space="preserve">  (Γραφείο Διεθνών Σχέσεων- </w:t>
      </w:r>
      <w:r w:rsidR="006E4C0A" w:rsidRPr="00985F87">
        <w:rPr>
          <w:rFonts w:cstheme="minorHAnsi"/>
          <w:color w:val="000000" w:themeColor="text1"/>
          <w:lang w:val="en-US"/>
        </w:rPr>
        <w:t>Erasmus</w:t>
      </w:r>
      <w:r w:rsidR="006E4C0A" w:rsidRPr="00985F87">
        <w:rPr>
          <w:rFonts w:cstheme="minorHAnsi"/>
          <w:color w:val="000000" w:themeColor="text1"/>
        </w:rPr>
        <w:t xml:space="preserve"> + , πάσο φοιτητικό κλπ)</w:t>
      </w:r>
    </w:p>
    <w:p w14:paraId="34707964" w14:textId="77777777" w:rsidR="001F7D2F" w:rsidRPr="00985F87" w:rsidRDefault="006E4C0A" w:rsidP="00DE1F56">
      <w:pPr>
        <w:jc w:val="both"/>
        <w:rPr>
          <w:rFonts w:cstheme="minorHAnsi"/>
        </w:rPr>
      </w:pPr>
      <w:r w:rsidRPr="00985F87">
        <w:rPr>
          <w:rFonts w:cstheme="minorHAnsi"/>
        </w:rPr>
        <w:t>Ο Α</w:t>
      </w:r>
      <w:r w:rsidR="00CB0343" w:rsidRPr="00985F87">
        <w:rPr>
          <w:rFonts w:cstheme="minorHAnsi"/>
        </w:rPr>
        <w:t>καδημαϊκός Σύμβουλος</w:t>
      </w:r>
      <w:r w:rsidRPr="00985F87">
        <w:rPr>
          <w:rFonts w:cstheme="minorHAnsi"/>
        </w:rPr>
        <w:t xml:space="preserve"> ενός φοιτητή παραμένει ο ίδιος μέχρι το περάτωση των σπουδών του. </w:t>
      </w:r>
      <w:r w:rsidR="001F7D2F" w:rsidRPr="00985F87">
        <w:rPr>
          <w:rFonts w:cstheme="minorHAnsi"/>
        </w:rPr>
        <w:t xml:space="preserve">Η αντικατάσταση του </w:t>
      </w:r>
      <w:r w:rsidR="006B59DB" w:rsidRPr="00985F87">
        <w:rPr>
          <w:rFonts w:cstheme="minorHAnsi"/>
        </w:rPr>
        <w:t>Ακαδημαϊκού Συμβούλου</w:t>
      </w:r>
      <w:r w:rsidR="001F7D2F" w:rsidRPr="00985F87">
        <w:rPr>
          <w:rFonts w:cstheme="minorHAnsi"/>
        </w:rPr>
        <w:t xml:space="preserve"> είναι εφικτή αν συντρέχουν πολύ σοβαροί λόγοι, μετά από </w:t>
      </w:r>
      <w:r w:rsidR="00482D6B" w:rsidRPr="00985F87">
        <w:rPr>
          <w:rFonts w:cstheme="minorHAnsi"/>
        </w:rPr>
        <w:t>εισήγηση της Συντονιστικής Επιτροπής.</w:t>
      </w:r>
    </w:p>
    <w:sectPr w:rsidR="001F7D2F" w:rsidRPr="00985F87" w:rsidSect="001E1F2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rlito">
    <w:altName w:val="Calibri"/>
    <w:charset w:val="A1"/>
    <w:family w:val="swiss"/>
    <w:pitch w:val="variable"/>
    <w:sig w:usb0="E10002FF" w:usb1="5000ECFF" w:usb2="00000009"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448D"/>
    <w:rsid w:val="00040CF8"/>
    <w:rsid w:val="0009606C"/>
    <w:rsid w:val="001E1F2B"/>
    <w:rsid w:val="001F7D2F"/>
    <w:rsid w:val="00204A29"/>
    <w:rsid w:val="00320AAA"/>
    <w:rsid w:val="00321310"/>
    <w:rsid w:val="00361FDA"/>
    <w:rsid w:val="00441E42"/>
    <w:rsid w:val="00482D6B"/>
    <w:rsid w:val="005F4548"/>
    <w:rsid w:val="00637698"/>
    <w:rsid w:val="006A1022"/>
    <w:rsid w:val="006B59DB"/>
    <w:rsid w:val="006C425D"/>
    <w:rsid w:val="006E4C0A"/>
    <w:rsid w:val="0072156C"/>
    <w:rsid w:val="00793EE2"/>
    <w:rsid w:val="007D5F9A"/>
    <w:rsid w:val="00824386"/>
    <w:rsid w:val="0082670E"/>
    <w:rsid w:val="0089448D"/>
    <w:rsid w:val="008A2C9F"/>
    <w:rsid w:val="008F6886"/>
    <w:rsid w:val="00912668"/>
    <w:rsid w:val="009532CE"/>
    <w:rsid w:val="00985F87"/>
    <w:rsid w:val="00B0564C"/>
    <w:rsid w:val="00B41A64"/>
    <w:rsid w:val="00B73B64"/>
    <w:rsid w:val="00C02A61"/>
    <w:rsid w:val="00C04A1F"/>
    <w:rsid w:val="00C34979"/>
    <w:rsid w:val="00C655A6"/>
    <w:rsid w:val="00CB0343"/>
    <w:rsid w:val="00D55674"/>
    <w:rsid w:val="00D805F5"/>
    <w:rsid w:val="00DE1F56"/>
    <w:rsid w:val="00E03822"/>
    <w:rsid w:val="00E34C2C"/>
    <w:rsid w:val="00E507CD"/>
    <w:rsid w:val="00F00D68"/>
    <w:rsid w:val="00F550A0"/>
    <w:rsid w:val="00F80E1D"/>
    <w:rsid w:val="00F875CB"/>
    <w:rsid w:val="00FD23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C727"/>
  <w15:docId w15:val="{575D7FBA-5B53-4D8F-A3B5-C675BC649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F2B"/>
  </w:style>
  <w:style w:type="paragraph" w:styleId="1">
    <w:name w:val="heading 1"/>
    <w:basedOn w:val="a"/>
    <w:link w:val="1Char"/>
    <w:uiPriority w:val="9"/>
    <w:qFormat/>
    <w:rsid w:val="006C425D"/>
    <w:pPr>
      <w:widowControl w:val="0"/>
      <w:autoSpaceDE w:val="0"/>
      <w:autoSpaceDN w:val="0"/>
      <w:spacing w:after="0" w:line="240" w:lineRule="auto"/>
      <w:ind w:left="460" w:hanging="243"/>
      <w:outlineLvl w:val="0"/>
    </w:pPr>
    <w:rPr>
      <w:rFonts w:ascii="Carlito" w:eastAsia="Carlito" w:hAnsi="Carlito" w:cs="Carlito"/>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F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6C425D"/>
    <w:rPr>
      <w:rFonts w:ascii="Carlito" w:eastAsia="Carlito" w:hAnsi="Carlito" w:cs="Carlito"/>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612</Words>
  <Characters>3307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Γεωργία Σ.</dc:creator>
  <cp:lastModifiedBy>Konstantina Oikonomopoulou</cp:lastModifiedBy>
  <cp:revision>7</cp:revision>
  <cp:lastPrinted>2022-12-16T13:17:00Z</cp:lastPrinted>
  <dcterms:created xsi:type="dcterms:W3CDTF">2022-12-15T10:36:00Z</dcterms:created>
  <dcterms:modified xsi:type="dcterms:W3CDTF">2022-12-23T12:06:00Z</dcterms:modified>
</cp:coreProperties>
</file>